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C5" w:rsidRPr="00E54184" w:rsidRDefault="00A233C5" w:rsidP="00A233C5">
      <w:pPr>
        <w:pStyle w:val="TOC1"/>
        <w:jc w:val="center"/>
        <w:rPr>
          <w:lang w:val="en-US"/>
        </w:rPr>
      </w:pPr>
      <w:r w:rsidRPr="00E54184">
        <w:rPr>
          <w:noProof/>
          <w:lang w:val="en-US" w:eastAsia="en-US"/>
        </w:rPr>
        <w:drawing>
          <wp:inline distT="0" distB="0" distL="0" distR="0" wp14:anchorId="7FE67104" wp14:editId="468A9E43">
            <wp:extent cx="707390" cy="77914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07390" cy="779145"/>
                    </a:xfrm>
                    <a:prstGeom prst="rect">
                      <a:avLst/>
                    </a:prstGeom>
                    <a:noFill/>
                    <a:ln w="9525">
                      <a:noFill/>
                      <a:miter lim="800000"/>
                      <a:headEnd/>
                      <a:tailEnd/>
                    </a:ln>
                  </pic:spPr>
                </pic:pic>
              </a:graphicData>
            </a:graphic>
          </wp:inline>
        </w:drawing>
      </w:r>
    </w:p>
    <w:p w:rsidR="00A233C5" w:rsidRPr="00A233C5" w:rsidRDefault="00A233C5" w:rsidP="00A233C5">
      <w:pPr>
        <w:contextualSpacing/>
        <w:jc w:val="center"/>
        <w:rPr>
          <w:b/>
          <w:bCs/>
          <w:sz w:val="24"/>
          <w:szCs w:val="24"/>
        </w:rPr>
      </w:pPr>
      <w:r w:rsidRPr="00A233C5">
        <w:rPr>
          <w:b/>
          <w:bCs/>
          <w:sz w:val="24"/>
          <w:szCs w:val="24"/>
        </w:rPr>
        <w:t>MINISTRY OF DEFENSE</w:t>
      </w:r>
      <w:r w:rsidRPr="00A233C5">
        <w:rPr>
          <w:b/>
          <w:bCs/>
          <w:sz w:val="24"/>
          <w:szCs w:val="24"/>
        </w:rPr>
        <w:br/>
        <w:t>AERONAUTICAL COMMAND</w:t>
      </w:r>
    </w:p>
    <w:p w:rsidR="00A233C5" w:rsidRPr="00A233C5" w:rsidRDefault="00A233C5" w:rsidP="00A233C5">
      <w:pPr>
        <w:contextualSpacing/>
        <w:jc w:val="center"/>
        <w:rPr>
          <w:b/>
          <w:bCs/>
          <w:sz w:val="24"/>
          <w:szCs w:val="24"/>
        </w:rPr>
      </w:pPr>
      <w:r w:rsidRPr="00A233C5">
        <w:rPr>
          <w:b/>
          <w:bCs/>
          <w:sz w:val="24"/>
          <w:szCs w:val="24"/>
        </w:rPr>
        <w:t>BRAZILIAN AERONAUTICAL COMMISSION IN WASHINGTON D.C.</w:t>
      </w:r>
    </w:p>
    <w:p w:rsidR="00A233C5" w:rsidRDefault="00A233C5" w:rsidP="00A233C5">
      <w:pPr>
        <w:contextualSpacing/>
        <w:jc w:val="center"/>
        <w:rPr>
          <w:b/>
          <w:bCs/>
          <w:sz w:val="24"/>
          <w:szCs w:val="24"/>
        </w:rPr>
      </w:pPr>
    </w:p>
    <w:p w:rsidR="00A233C5" w:rsidRPr="00A233C5" w:rsidRDefault="00510C0F" w:rsidP="00A233C5">
      <w:pPr>
        <w:contextualSpacing/>
        <w:jc w:val="center"/>
        <w:rPr>
          <w:b/>
          <w:bCs/>
          <w:color w:val="000000"/>
          <w:sz w:val="24"/>
          <w:szCs w:val="24"/>
        </w:rPr>
      </w:pPr>
      <w:r>
        <w:rPr>
          <w:b/>
          <w:bCs/>
          <w:sz w:val="24"/>
          <w:szCs w:val="24"/>
        </w:rPr>
        <w:t>REQUEST FOR QUOTE</w:t>
      </w:r>
      <w:r w:rsidR="00A233C5" w:rsidRPr="00A233C5">
        <w:rPr>
          <w:b/>
          <w:bCs/>
          <w:sz w:val="24"/>
          <w:szCs w:val="24"/>
        </w:rPr>
        <w:t xml:space="preserve"> </w:t>
      </w:r>
      <w:r w:rsidR="0089310B">
        <w:rPr>
          <w:b/>
          <w:bCs/>
          <w:sz w:val="24"/>
          <w:szCs w:val="24"/>
        </w:rPr>
        <w:t>200</w:t>
      </w:r>
      <w:r>
        <w:rPr>
          <w:b/>
          <w:bCs/>
          <w:sz w:val="24"/>
          <w:szCs w:val="24"/>
        </w:rPr>
        <w:t>897</w:t>
      </w:r>
      <w:r w:rsidR="0089310B">
        <w:rPr>
          <w:b/>
          <w:bCs/>
          <w:sz w:val="24"/>
          <w:szCs w:val="24"/>
        </w:rPr>
        <w:t>/CABW/2020</w:t>
      </w:r>
    </w:p>
    <w:p w:rsidR="00737259" w:rsidRPr="00A233C5" w:rsidRDefault="00737259" w:rsidP="00737259">
      <w:pPr>
        <w:jc w:val="both"/>
        <w:rPr>
          <w:bCs/>
          <w:sz w:val="24"/>
          <w:szCs w:val="24"/>
        </w:rPr>
      </w:pPr>
    </w:p>
    <w:p w:rsidR="005566AE" w:rsidRDefault="000307F3" w:rsidP="00A233C5">
      <w:pPr>
        <w:spacing w:line="276" w:lineRule="auto"/>
        <w:ind w:firstLine="720"/>
        <w:jc w:val="both"/>
        <w:rPr>
          <w:sz w:val="24"/>
          <w:szCs w:val="24"/>
          <w:lang w:bidi="en-US"/>
        </w:rPr>
      </w:pPr>
      <w:proofErr w:type="gramStart"/>
      <w:r w:rsidRPr="00A233C5">
        <w:rPr>
          <w:sz w:val="24"/>
          <w:szCs w:val="24"/>
        </w:rPr>
        <w:t>The Chief of the Brazilian Aeronautical Commission in Washington</w:t>
      </w:r>
      <w:r w:rsidR="00A233C5" w:rsidRPr="00A233C5">
        <w:rPr>
          <w:sz w:val="24"/>
          <w:szCs w:val="24"/>
        </w:rPr>
        <w:t xml:space="preserve"> D.C.</w:t>
      </w:r>
      <w:r w:rsidRPr="00A233C5">
        <w:rPr>
          <w:sz w:val="24"/>
          <w:szCs w:val="24"/>
        </w:rPr>
        <w:t xml:space="preserve"> (“BACW”), located at 1701 22</w:t>
      </w:r>
      <w:r w:rsidRPr="00A233C5">
        <w:rPr>
          <w:sz w:val="24"/>
          <w:szCs w:val="24"/>
          <w:vertAlign w:val="superscript"/>
        </w:rPr>
        <w:t>nd</w:t>
      </w:r>
      <w:r w:rsidRPr="00A233C5">
        <w:rPr>
          <w:sz w:val="24"/>
          <w:szCs w:val="24"/>
        </w:rPr>
        <w:t xml:space="preserve"> Street, N.W. - Washington, D.C. 20008 –USA, hereby notifies, to whom it may concern,</w:t>
      </w:r>
      <w:r w:rsidR="00E36727">
        <w:rPr>
          <w:sz w:val="24"/>
          <w:szCs w:val="24"/>
        </w:rPr>
        <w:t xml:space="preserve"> t</w:t>
      </w:r>
      <w:r w:rsidR="006D138E">
        <w:rPr>
          <w:sz w:val="24"/>
          <w:szCs w:val="24"/>
        </w:rPr>
        <w:t>hat the BACW shall carry out a</w:t>
      </w:r>
      <w:r w:rsidRPr="00A233C5">
        <w:rPr>
          <w:sz w:val="24"/>
          <w:szCs w:val="24"/>
        </w:rPr>
        <w:t xml:space="preserve"> Bidding Process, to be awarded based on </w:t>
      </w:r>
      <w:r w:rsidR="00B603C3">
        <w:rPr>
          <w:sz w:val="24"/>
          <w:szCs w:val="24"/>
        </w:rPr>
        <w:t xml:space="preserve">the </w:t>
      </w:r>
      <w:r w:rsidR="001B5106">
        <w:rPr>
          <w:sz w:val="24"/>
          <w:szCs w:val="24"/>
          <w:u w:val="single"/>
        </w:rPr>
        <w:t xml:space="preserve">LOWEST </w:t>
      </w:r>
      <w:r w:rsidR="00510C0F">
        <w:rPr>
          <w:sz w:val="24"/>
          <w:szCs w:val="24"/>
          <w:u w:val="single"/>
        </w:rPr>
        <w:t xml:space="preserve">UNIT </w:t>
      </w:r>
      <w:r w:rsidR="001B5106">
        <w:rPr>
          <w:sz w:val="24"/>
          <w:szCs w:val="24"/>
          <w:u w:val="single"/>
        </w:rPr>
        <w:t xml:space="preserve">PRICE </w:t>
      </w:r>
      <w:r w:rsidRPr="00250CC1">
        <w:rPr>
          <w:sz w:val="24"/>
          <w:szCs w:val="24"/>
        </w:rPr>
        <w:t xml:space="preserve">for </w:t>
      </w:r>
      <w:r w:rsidR="00250CC1">
        <w:rPr>
          <w:sz w:val="24"/>
          <w:szCs w:val="24"/>
          <w:lang w:bidi="en-US"/>
        </w:rPr>
        <w:t>the</w:t>
      </w:r>
      <w:r w:rsidR="00351484">
        <w:rPr>
          <w:sz w:val="24"/>
          <w:szCs w:val="24"/>
          <w:lang w:bidi="en-US"/>
        </w:rPr>
        <w:t xml:space="preserve"> </w:t>
      </w:r>
      <w:r w:rsidR="00510C0F" w:rsidRPr="00510C0F">
        <w:rPr>
          <w:sz w:val="24"/>
          <w:szCs w:val="24"/>
          <w:lang w:bidi="en-US"/>
        </w:rPr>
        <w:t>Contracting of a specialized company for the services of relocation of UNACCOMPA</w:t>
      </w:r>
      <w:bookmarkStart w:id="0" w:name="_GoBack"/>
      <w:bookmarkEnd w:id="0"/>
      <w:r w:rsidR="00510C0F" w:rsidRPr="00510C0F">
        <w:rPr>
          <w:sz w:val="24"/>
          <w:szCs w:val="24"/>
          <w:lang w:bidi="en-US"/>
        </w:rPr>
        <w:t>NIED BAGGAGE hereafter referred as Household Goods (HHG), door-to-door, by sea, for the MILITARIES PERSONNEL of the Brazilian Aeronautical Command when returning to Brazil at the end of their missions outside Brazil</w:t>
      </w:r>
      <w:r w:rsidR="005566AE">
        <w:rPr>
          <w:sz w:val="24"/>
          <w:szCs w:val="24"/>
          <w:lang w:bidi="en-US"/>
        </w:rPr>
        <w:t>.</w:t>
      </w:r>
      <w:proofErr w:type="gramEnd"/>
    </w:p>
    <w:p w:rsidR="000307F3" w:rsidRPr="00A233C5" w:rsidRDefault="000307F3" w:rsidP="00A233C5">
      <w:pPr>
        <w:spacing w:line="276" w:lineRule="auto"/>
        <w:ind w:firstLine="720"/>
        <w:jc w:val="both"/>
        <w:rPr>
          <w:sz w:val="24"/>
          <w:szCs w:val="24"/>
        </w:rPr>
      </w:pPr>
      <w:r w:rsidRPr="00A233C5">
        <w:rPr>
          <w:sz w:val="24"/>
          <w:szCs w:val="24"/>
        </w:rPr>
        <w:t xml:space="preserve">Open session for the receipt of the </w:t>
      </w:r>
      <w:r w:rsidRPr="00A233C5">
        <w:rPr>
          <w:sz w:val="24"/>
          <w:szCs w:val="24"/>
          <w:u w:val="single"/>
        </w:rPr>
        <w:t>Qualification Documents and Price Proposals</w:t>
      </w:r>
      <w:r w:rsidRPr="00A233C5">
        <w:rPr>
          <w:sz w:val="24"/>
          <w:szCs w:val="24"/>
        </w:rPr>
        <w:t xml:space="preserve"> </w:t>
      </w:r>
      <w:proofErr w:type="gramStart"/>
      <w:r w:rsidRPr="00A233C5">
        <w:rPr>
          <w:sz w:val="24"/>
          <w:szCs w:val="24"/>
        </w:rPr>
        <w:t>shall be held</w:t>
      </w:r>
      <w:proofErr w:type="gramEnd"/>
      <w:r w:rsidRPr="00A233C5">
        <w:rPr>
          <w:sz w:val="24"/>
          <w:szCs w:val="24"/>
        </w:rPr>
        <w:t xml:space="preserve"> on </w:t>
      </w:r>
      <w:r w:rsidR="00510C0F">
        <w:rPr>
          <w:b/>
          <w:sz w:val="24"/>
          <w:szCs w:val="24"/>
        </w:rPr>
        <w:t>March</w:t>
      </w:r>
      <w:r w:rsidR="00BE6880">
        <w:rPr>
          <w:b/>
          <w:sz w:val="24"/>
          <w:szCs w:val="24"/>
        </w:rPr>
        <w:t xml:space="preserve"> </w:t>
      </w:r>
      <w:r w:rsidR="00510C0F">
        <w:rPr>
          <w:b/>
          <w:sz w:val="24"/>
          <w:szCs w:val="24"/>
        </w:rPr>
        <w:t>26</w:t>
      </w:r>
      <w:r w:rsidRPr="00A233C5">
        <w:rPr>
          <w:b/>
          <w:bCs/>
          <w:sz w:val="24"/>
          <w:szCs w:val="24"/>
        </w:rPr>
        <w:t>, 20</w:t>
      </w:r>
      <w:r w:rsidR="00CC2FE9">
        <w:rPr>
          <w:b/>
          <w:bCs/>
          <w:sz w:val="24"/>
          <w:szCs w:val="24"/>
        </w:rPr>
        <w:t>20</w:t>
      </w:r>
      <w:r w:rsidRPr="00A233C5">
        <w:rPr>
          <w:b/>
          <w:bCs/>
          <w:sz w:val="24"/>
          <w:szCs w:val="24"/>
        </w:rPr>
        <w:t xml:space="preserve"> at </w:t>
      </w:r>
      <w:r w:rsidR="0089310B">
        <w:rPr>
          <w:b/>
          <w:bCs/>
          <w:sz w:val="24"/>
          <w:szCs w:val="24"/>
        </w:rPr>
        <w:t>10</w:t>
      </w:r>
      <w:r w:rsidRPr="00A233C5">
        <w:rPr>
          <w:b/>
          <w:bCs/>
          <w:sz w:val="24"/>
          <w:szCs w:val="24"/>
        </w:rPr>
        <w:t>:00 a.m. EST</w:t>
      </w:r>
      <w:r w:rsidRPr="00A233C5">
        <w:rPr>
          <w:sz w:val="24"/>
          <w:szCs w:val="24"/>
        </w:rPr>
        <w:t xml:space="preserve"> at the </w:t>
      </w:r>
      <w:r w:rsidRPr="00A233C5">
        <w:rPr>
          <w:sz w:val="24"/>
          <w:szCs w:val="24"/>
          <w:u w:val="single"/>
        </w:rPr>
        <w:t>BACW</w:t>
      </w:r>
      <w:r w:rsidRPr="00A233C5">
        <w:rPr>
          <w:sz w:val="24"/>
          <w:szCs w:val="24"/>
        </w:rPr>
        <w:t>.</w:t>
      </w:r>
    </w:p>
    <w:p w:rsidR="000307F3" w:rsidRPr="00A233C5" w:rsidRDefault="000307F3" w:rsidP="00A233C5">
      <w:pPr>
        <w:spacing w:line="276" w:lineRule="auto"/>
        <w:ind w:firstLine="720"/>
        <w:jc w:val="both"/>
        <w:rPr>
          <w:sz w:val="24"/>
          <w:szCs w:val="24"/>
        </w:rPr>
      </w:pPr>
      <w:r w:rsidRPr="00A233C5">
        <w:rPr>
          <w:sz w:val="24"/>
          <w:szCs w:val="24"/>
        </w:rPr>
        <w:t xml:space="preserve">The company may download the Invitation </w:t>
      </w:r>
      <w:proofErr w:type="gramStart"/>
      <w:r w:rsidRPr="00A233C5">
        <w:rPr>
          <w:sz w:val="24"/>
          <w:szCs w:val="24"/>
        </w:rPr>
        <w:t>For</w:t>
      </w:r>
      <w:proofErr w:type="gramEnd"/>
      <w:r w:rsidRPr="00A233C5">
        <w:rPr>
          <w:sz w:val="24"/>
          <w:szCs w:val="24"/>
        </w:rPr>
        <w:t xml:space="preserve"> Bid, the editable </w:t>
      </w:r>
      <w:r w:rsidR="00510C0F">
        <w:rPr>
          <w:sz w:val="24"/>
          <w:szCs w:val="24"/>
        </w:rPr>
        <w:t>Price Proposal</w:t>
      </w:r>
      <w:r w:rsidRPr="00A233C5">
        <w:rPr>
          <w:sz w:val="24"/>
          <w:szCs w:val="24"/>
        </w:rPr>
        <w:t xml:space="preserve">, and other </w:t>
      </w:r>
      <w:r w:rsidRPr="0089310B">
        <w:rPr>
          <w:sz w:val="24"/>
          <w:szCs w:val="24"/>
        </w:rPr>
        <w:t xml:space="preserve">relevant information regarding to this bidding process by accessing our website: </w:t>
      </w:r>
      <w:hyperlink r:id="rId5" w:history="1">
        <w:r w:rsidR="0089310B" w:rsidRPr="0089310B">
          <w:rPr>
            <w:rStyle w:val="Hyperlink"/>
            <w:sz w:val="24"/>
            <w:szCs w:val="24"/>
          </w:rPr>
          <w:t>http://fab.mil.br/cabw</w:t>
        </w:r>
      </w:hyperlink>
      <w:r w:rsidR="0089310B">
        <w:t xml:space="preserve"> </w:t>
      </w:r>
    </w:p>
    <w:p w:rsidR="000307F3" w:rsidRPr="00A233C5" w:rsidRDefault="000307F3" w:rsidP="00A233C5">
      <w:pPr>
        <w:spacing w:line="276" w:lineRule="auto"/>
        <w:ind w:firstLine="720"/>
        <w:jc w:val="both"/>
        <w:rPr>
          <w:sz w:val="24"/>
          <w:szCs w:val="24"/>
        </w:rPr>
      </w:pPr>
      <w:r w:rsidRPr="00A233C5">
        <w:rPr>
          <w:sz w:val="24"/>
          <w:szCs w:val="24"/>
        </w:rPr>
        <w:t xml:space="preserve">If any problems with the provided links </w:t>
      </w:r>
      <w:proofErr w:type="gramStart"/>
      <w:r w:rsidRPr="00A233C5">
        <w:rPr>
          <w:sz w:val="24"/>
          <w:szCs w:val="24"/>
        </w:rPr>
        <w:t>are noticed</w:t>
      </w:r>
      <w:proofErr w:type="gramEnd"/>
      <w:r w:rsidRPr="00A233C5">
        <w:rPr>
          <w:sz w:val="24"/>
          <w:szCs w:val="24"/>
        </w:rPr>
        <w:t xml:space="preserve">, please contact the commission by the e-mail </w:t>
      </w:r>
      <w:hyperlink r:id="rId6" w:history="1">
        <w:r w:rsidR="00510C0F" w:rsidRPr="000A6FC7">
          <w:rPr>
            <w:rStyle w:val="Hyperlink"/>
            <w:sz w:val="24"/>
            <w:szCs w:val="24"/>
          </w:rPr>
          <w:t>chefelc@cabw.org</w:t>
        </w:r>
      </w:hyperlink>
      <w:r w:rsidR="00510C0F">
        <w:rPr>
          <w:sz w:val="24"/>
          <w:szCs w:val="24"/>
        </w:rPr>
        <w:t xml:space="preserve"> </w:t>
      </w:r>
    </w:p>
    <w:p w:rsidR="000307F3" w:rsidRDefault="000307F3" w:rsidP="00A233C5">
      <w:pPr>
        <w:spacing w:line="276" w:lineRule="auto"/>
        <w:ind w:firstLine="720"/>
        <w:jc w:val="both"/>
        <w:rPr>
          <w:sz w:val="24"/>
          <w:szCs w:val="24"/>
        </w:rPr>
      </w:pPr>
      <w:r w:rsidRPr="00A233C5">
        <w:rPr>
          <w:sz w:val="24"/>
          <w:szCs w:val="24"/>
        </w:rPr>
        <w:t xml:space="preserve">Additional information regarding this Bidding Process </w:t>
      </w:r>
      <w:proofErr w:type="gramStart"/>
      <w:r w:rsidRPr="00A233C5">
        <w:rPr>
          <w:sz w:val="24"/>
          <w:szCs w:val="24"/>
        </w:rPr>
        <w:t>may be obtained</w:t>
      </w:r>
      <w:proofErr w:type="gramEnd"/>
      <w:r w:rsidRPr="00A233C5">
        <w:rPr>
          <w:sz w:val="24"/>
          <w:szCs w:val="24"/>
        </w:rPr>
        <w:t xml:space="preserve"> from the BACW’s Bidding Department </w:t>
      </w:r>
      <w:r w:rsidR="004E4799">
        <w:rPr>
          <w:sz w:val="24"/>
          <w:szCs w:val="24"/>
        </w:rPr>
        <w:t xml:space="preserve">in Washington D.C. </w:t>
      </w:r>
      <w:r w:rsidRPr="00A233C5">
        <w:rPr>
          <w:sz w:val="24"/>
          <w:szCs w:val="24"/>
        </w:rPr>
        <w:t xml:space="preserve">from Monday to Friday between 08:30 am and 03:00 pm </w:t>
      </w:r>
      <w:r w:rsidR="004E4799">
        <w:rPr>
          <w:sz w:val="24"/>
          <w:szCs w:val="24"/>
        </w:rPr>
        <w:t>(EST)</w:t>
      </w:r>
      <w:r w:rsidR="00577041">
        <w:rPr>
          <w:sz w:val="24"/>
          <w:szCs w:val="24"/>
        </w:rPr>
        <w:t>.</w:t>
      </w:r>
    </w:p>
    <w:p w:rsidR="00083180" w:rsidRDefault="00083180" w:rsidP="00A233C5">
      <w:pPr>
        <w:spacing w:line="276" w:lineRule="auto"/>
        <w:ind w:firstLine="720"/>
        <w:jc w:val="both"/>
        <w:rPr>
          <w:sz w:val="24"/>
          <w:szCs w:val="24"/>
        </w:rPr>
      </w:pPr>
    </w:p>
    <w:p w:rsidR="00083180" w:rsidRPr="00083180" w:rsidRDefault="00510C0F" w:rsidP="00A233C5">
      <w:pPr>
        <w:spacing w:line="276" w:lineRule="auto"/>
        <w:ind w:firstLine="720"/>
        <w:jc w:val="both"/>
        <w:rPr>
          <w:i/>
          <w:sz w:val="24"/>
          <w:szCs w:val="24"/>
        </w:rPr>
      </w:pPr>
      <w:r w:rsidRPr="00083180">
        <w:rPr>
          <w:i/>
          <w:sz w:val="24"/>
          <w:szCs w:val="24"/>
        </w:rPr>
        <w:t xml:space="preserve">Due to the </w:t>
      </w:r>
      <w:r w:rsidR="00083180" w:rsidRPr="00083180">
        <w:rPr>
          <w:i/>
          <w:sz w:val="24"/>
          <w:szCs w:val="24"/>
        </w:rPr>
        <w:t>novel coronavirus (COVID-19) d</w:t>
      </w:r>
      <w:r w:rsidRPr="00083180">
        <w:rPr>
          <w:i/>
          <w:sz w:val="24"/>
          <w:szCs w:val="24"/>
        </w:rPr>
        <w:t>isease</w:t>
      </w:r>
      <w:r w:rsidR="00083180" w:rsidRPr="00083180">
        <w:rPr>
          <w:i/>
          <w:sz w:val="24"/>
          <w:szCs w:val="24"/>
        </w:rPr>
        <w:t xml:space="preserve">, the Bidding Commission recommends the bidders to submit the qualification documents and price proposals by Postal Service or other similar delivery services, with tracking capabilities, and proof of delivery receipt, as per item 5.4.1 of the Request </w:t>
      </w:r>
      <w:proofErr w:type="gramStart"/>
      <w:r w:rsidR="00083180" w:rsidRPr="00083180">
        <w:rPr>
          <w:i/>
          <w:sz w:val="24"/>
          <w:szCs w:val="24"/>
        </w:rPr>
        <w:t>For</w:t>
      </w:r>
      <w:proofErr w:type="gramEnd"/>
      <w:r w:rsidR="00083180" w:rsidRPr="00083180">
        <w:rPr>
          <w:i/>
          <w:sz w:val="24"/>
          <w:szCs w:val="24"/>
        </w:rPr>
        <w:t xml:space="preserve"> Quote. Moreover, the record of the bidding meeting shall be sent to the participating companies, as per items 9.2 and 10.5.1 of the Request </w:t>
      </w:r>
      <w:proofErr w:type="gramStart"/>
      <w:r w:rsidR="00083180" w:rsidRPr="00083180">
        <w:rPr>
          <w:i/>
          <w:sz w:val="24"/>
          <w:szCs w:val="24"/>
        </w:rPr>
        <w:t>For</w:t>
      </w:r>
      <w:proofErr w:type="gramEnd"/>
      <w:r w:rsidR="00083180" w:rsidRPr="00083180">
        <w:rPr>
          <w:i/>
          <w:sz w:val="24"/>
          <w:szCs w:val="24"/>
        </w:rPr>
        <w:t xml:space="preserve"> Quote.</w:t>
      </w:r>
    </w:p>
    <w:p w:rsidR="007F0171" w:rsidRDefault="007F0171" w:rsidP="00737259">
      <w:pPr>
        <w:rPr>
          <w:sz w:val="24"/>
          <w:szCs w:val="24"/>
        </w:rPr>
      </w:pPr>
    </w:p>
    <w:p w:rsidR="00A233C5" w:rsidRPr="000307F3" w:rsidRDefault="00A233C5" w:rsidP="00A233C5">
      <w:pPr>
        <w:jc w:val="right"/>
        <w:rPr>
          <w:sz w:val="24"/>
          <w:szCs w:val="24"/>
        </w:rPr>
      </w:pPr>
      <w:r>
        <w:rPr>
          <w:sz w:val="24"/>
          <w:szCs w:val="24"/>
        </w:rPr>
        <w:t xml:space="preserve">Washington, D.C. </w:t>
      </w:r>
      <w:r w:rsidR="00083180">
        <w:rPr>
          <w:sz w:val="24"/>
          <w:szCs w:val="24"/>
        </w:rPr>
        <w:t>March 18</w:t>
      </w:r>
      <w:r w:rsidR="006D138E">
        <w:rPr>
          <w:sz w:val="24"/>
          <w:szCs w:val="24"/>
        </w:rPr>
        <w:t>, 20</w:t>
      </w:r>
      <w:r w:rsidR="0089310B">
        <w:rPr>
          <w:sz w:val="24"/>
          <w:szCs w:val="24"/>
        </w:rPr>
        <w:t>20</w:t>
      </w:r>
    </w:p>
    <w:p w:rsidR="00A233C5" w:rsidRDefault="00A233C5" w:rsidP="00737259">
      <w:pPr>
        <w:rPr>
          <w:sz w:val="24"/>
          <w:szCs w:val="24"/>
        </w:rPr>
      </w:pPr>
    </w:p>
    <w:p w:rsidR="00A233C5" w:rsidRPr="000307F3" w:rsidRDefault="00A233C5" w:rsidP="00737259">
      <w:pPr>
        <w:rPr>
          <w:sz w:val="24"/>
          <w:szCs w:val="24"/>
        </w:rPr>
      </w:pPr>
    </w:p>
    <w:p w:rsidR="00083180" w:rsidRDefault="00083180" w:rsidP="007F0171">
      <w:pPr>
        <w:jc w:val="center"/>
        <w:rPr>
          <w:sz w:val="24"/>
          <w:szCs w:val="24"/>
        </w:rPr>
      </w:pPr>
      <w:r>
        <w:rPr>
          <w:sz w:val="24"/>
          <w:szCs w:val="24"/>
        </w:rPr>
        <w:t>ROBERTO MARTIRI PIRES Col</w:t>
      </w:r>
    </w:p>
    <w:p w:rsidR="007F0171" w:rsidRDefault="007F0171" w:rsidP="007F0171">
      <w:pPr>
        <w:jc w:val="center"/>
        <w:rPr>
          <w:sz w:val="24"/>
          <w:szCs w:val="24"/>
        </w:rPr>
      </w:pPr>
      <w:r w:rsidRPr="00250CC1">
        <w:rPr>
          <w:sz w:val="24"/>
          <w:szCs w:val="24"/>
        </w:rPr>
        <w:t>Chief of BACW</w:t>
      </w:r>
    </w:p>
    <w:sectPr w:rsidR="007F0171" w:rsidSect="00B332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59"/>
    <w:rsid w:val="00003AB1"/>
    <w:rsid w:val="000307F3"/>
    <w:rsid w:val="00037A97"/>
    <w:rsid w:val="00083180"/>
    <w:rsid w:val="00085230"/>
    <w:rsid w:val="000B5EE5"/>
    <w:rsid w:val="000E47B9"/>
    <w:rsid w:val="0010789C"/>
    <w:rsid w:val="001147F0"/>
    <w:rsid w:val="00123DDF"/>
    <w:rsid w:val="001468AC"/>
    <w:rsid w:val="00157B3F"/>
    <w:rsid w:val="00190719"/>
    <w:rsid w:val="00196DF9"/>
    <w:rsid w:val="001A4917"/>
    <w:rsid w:val="001B5106"/>
    <w:rsid w:val="001D3ACA"/>
    <w:rsid w:val="0022715F"/>
    <w:rsid w:val="0024180F"/>
    <w:rsid w:val="0024690C"/>
    <w:rsid w:val="00250CC1"/>
    <w:rsid w:val="00251690"/>
    <w:rsid w:val="00281AE0"/>
    <w:rsid w:val="002A7E7F"/>
    <w:rsid w:val="002C6396"/>
    <w:rsid w:val="002D136C"/>
    <w:rsid w:val="002D6803"/>
    <w:rsid w:val="002E2284"/>
    <w:rsid w:val="002F6E9D"/>
    <w:rsid w:val="00307D56"/>
    <w:rsid w:val="003109B9"/>
    <w:rsid w:val="00312A1E"/>
    <w:rsid w:val="00316E73"/>
    <w:rsid w:val="0032135C"/>
    <w:rsid w:val="003345C4"/>
    <w:rsid w:val="0033740C"/>
    <w:rsid w:val="00342BDD"/>
    <w:rsid w:val="0034585F"/>
    <w:rsid w:val="00351484"/>
    <w:rsid w:val="00353378"/>
    <w:rsid w:val="00367A82"/>
    <w:rsid w:val="00393ED2"/>
    <w:rsid w:val="003B206A"/>
    <w:rsid w:val="00416356"/>
    <w:rsid w:val="004313C1"/>
    <w:rsid w:val="00433F84"/>
    <w:rsid w:val="004668F9"/>
    <w:rsid w:val="00494A68"/>
    <w:rsid w:val="004E4799"/>
    <w:rsid w:val="004E5DF3"/>
    <w:rsid w:val="00505DA1"/>
    <w:rsid w:val="00510C0F"/>
    <w:rsid w:val="005202EA"/>
    <w:rsid w:val="00542659"/>
    <w:rsid w:val="00544654"/>
    <w:rsid w:val="005566AE"/>
    <w:rsid w:val="005570AE"/>
    <w:rsid w:val="00577041"/>
    <w:rsid w:val="005800E6"/>
    <w:rsid w:val="00592EA9"/>
    <w:rsid w:val="00594D90"/>
    <w:rsid w:val="005955B3"/>
    <w:rsid w:val="005A6113"/>
    <w:rsid w:val="005B5549"/>
    <w:rsid w:val="005C51EE"/>
    <w:rsid w:val="005F791F"/>
    <w:rsid w:val="005F7EC1"/>
    <w:rsid w:val="006337B0"/>
    <w:rsid w:val="006A29C0"/>
    <w:rsid w:val="006D138E"/>
    <w:rsid w:val="006E628A"/>
    <w:rsid w:val="006F64F2"/>
    <w:rsid w:val="00701FA5"/>
    <w:rsid w:val="007332D8"/>
    <w:rsid w:val="00737259"/>
    <w:rsid w:val="00751E67"/>
    <w:rsid w:val="007601E4"/>
    <w:rsid w:val="00782C65"/>
    <w:rsid w:val="0079610A"/>
    <w:rsid w:val="007B567C"/>
    <w:rsid w:val="007E4700"/>
    <w:rsid w:val="007F0171"/>
    <w:rsid w:val="0080276F"/>
    <w:rsid w:val="00855392"/>
    <w:rsid w:val="00866CB2"/>
    <w:rsid w:val="0089310B"/>
    <w:rsid w:val="00895432"/>
    <w:rsid w:val="008B4D64"/>
    <w:rsid w:val="008B6260"/>
    <w:rsid w:val="008E38EF"/>
    <w:rsid w:val="008E512A"/>
    <w:rsid w:val="00954969"/>
    <w:rsid w:val="00954D5A"/>
    <w:rsid w:val="00977DFC"/>
    <w:rsid w:val="009818C7"/>
    <w:rsid w:val="0099427B"/>
    <w:rsid w:val="00997E27"/>
    <w:rsid w:val="009A0505"/>
    <w:rsid w:val="009C6EA0"/>
    <w:rsid w:val="009D10AF"/>
    <w:rsid w:val="00A10FD1"/>
    <w:rsid w:val="00A233C5"/>
    <w:rsid w:val="00A3169E"/>
    <w:rsid w:val="00A64425"/>
    <w:rsid w:val="00A87FF5"/>
    <w:rsid w:val="00AA0C0D"/>
    <w:rsid w:val="00AC58E2"/>
    <w:rsid w:val="00B04EEF"/>
    <w:rsid w:val="00B10D1F"/>
    <w:rsid w:val="00B332B6"/>
    <w:rsid w:val="00B3581A"/>
    <w:rsid w:val="00B476A5"/>
    <w:rsid w:val="00B603C3"/>
    <w:rsid w:val="00B60F89"/>
    <w:rsid w:val="00BB2BE9"/>
    <w:rsid w:val="00BD5738"/>
    <w:rsid w:val="00BE6880"/>
    <w:rsid w:val="00BF289F"/>
    <w:rsid w:val="00C10462"/>
    <w:rsid w:val="00C82498"/>
    <w:rsid w:val="00CB6303"/>
    <w:rsid w:val="00CC2FE9"/>
    <w:rsid w:val="00CC4A65"/>
    <w:rsid w:val="00CE007F"/>
    <w:rsid w:val="00CE2ED6"/>
    <w:rsid w:val="00D12CC5"/>
    <w:rsid w:val="00D17AC6"/>
    <w:rsid w:val="00D43DB7"/>
    <w:rsid w:val="00D70BB4"/>
    <w:rsid w:val="00D7609E"/>
    <w:rsid w:val="00D8137C"/>
    <w:rsid w:val="00E00F08"/>
    <w:rsid w:val="00E36727"/>
    <w:rsid w:val="00E544FF"/>
    <w:rsid w:val="00E574F2"/>
    <w:rsid w:val="00ED7D50"/>
    <w:rsid w:val="00F3112D"/>
    <w:rsid w:val="00F45CD2"/>
    <w:rsid w:val="00F52617"/>
    <w:rsid w:val="00FA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D62FDE-651F-466C-9452-BAFE9147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37259"/>
    <w:pPr>
      <w:jc w:val="center"/>
    </w:pPr>
    <w:rPr>
      <w:rFonts w:ascii="Tahoma" w:hAnsi="Tahoma"/>
      <w:b/>
      <w:color w:val="000000"/>
      <w:sz w:val="24"/>
      <w:u w:val="single"/>
      <w:lang w:val="es-ES_tradnl"/>
    </w:rPr>
  </w:style>
  <w:style w:type="paragraph" w:styleId="BalloonText">
    <w:name w:val="Balloon Text"/>
    <w:basedOn w:val="Normal"/>
    <w:semiHidden/>
    <w:rsid w:val="00433F84"/>
    <w:rPr>
      <w:rFonts w:ascii="Tahoma" w:hAnsi="Tahoma" w:cs="Tahoma"/>
      <w:sz w:val="16"/>
      <w:szCs w:val="16"/>
    </w:rPr>
  </w:style>
  <w:style w:type="character" w:styleId="Hyperlink">
    <w:name w:val="Hyperlink"/>
    <w:basedOn w:val="DefaultParagraphFont"/>
    <w:rsid w:val="00316E73"/>
    <w:rPr>
      <w:color w:val="0000FF" w:themeColor="hyperlink"/>
      <w:u w:val="single"/>
    </w:rPr>
  </w:style>
  <w:style w:type="character" w:customStyle="1" w:styleId="longtext">
    <w:name w:val="long_text"/>
    <w:basedOn w:val="DefaultParagraphFont"/>
    <w:rsid w:val="007601E4"/>
  </w:style>
  <w:style w:type="character" w:customStyle="1" w:styleId="hps">
    <w:name w:val="hps"/>
    <w:basedOn w:val="DefaultParagraphFont"/>
    <w:rsid w:val="007601E4"/>
  </w:style>
  <w:style w:type="character" w:customStyle="1" w:styleId="TitleChar">
    <w:name w:val="Title Char"/>
    <w:basedOn w:val="DefaultParagraphFont"/>
    <w:link w:val="Title"/>
    <w:uiPriority w:val="10"/>
    <w:rsid w:val="008B6260"/>
    <w:rPr>
      <w:rFonts w:ascii="Tahoma" w:hAnsi="Tahoma"/>
      <w:b/>
      <w:color w:val="000000"/>
      <w:sz w:val="24"/>
      <w:u w:val="single"/>
      <w:lang w:val="es-ES_tradnl"/>
    </w:rPr>
  </w:style>
  <w:style w:type="paragraph" w:styleId="TOC1">
    <w:name w:val="toc 1"/>
    <w:basedOn w:val="Normal"/>
    <w:next w:val="Normal"/>
    <w:autoRedefine/>
    <w:uiPriority w:val="39"/>
    <w:unhideWhenUsed/>
    <w:rsid w:val="00A233C5"/>
    <w:pPr>
      <w:tabs>
        <w:tab w:val="left" w:pos="630"/>
        <w:tab w:val="right" w:leader="dot" w:pos="9350"/>
      </w:tabs>
      <w:spacing w:after="100" w:line="276" w:lineRule="auto"/>
    </w:pPr>
    <w:rPr>
      <w:rFonts w:asciiTheme="minorHAnsi" w:eastAsiaTheme="minorEastAsia" w:hAnsiTheme="minorHAnsi" w:cstheme="minorBidi"/>
      <w:sz w:val="22"/>
      <w:szCs w:val="22"/>
      <w:lang w:val="pt-BR" w:eastAsia="pt-BR"/>
    </w:rPr>
  </w:style>
  <w:style w:type="character" w:styleId="Strong">
    <w:name w:val="Strong"/>
    <w:rsid w:val="00B603C3"/>
    <w:rPr>
      <w:b/>
      <w:bCs/>
    </w:rPr>
  </w:style>
  <w:style w:type="paragraph" w:styleId="ListParagraph">
    <w:name w:val="List Paragraph"/>
    <w:basedOn w:val="Normal"/>
    <w:uiPriority w:val="34"/>
    <w:qFormat/>
    <w:rsid w:val="00083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3547">
      <w:bodyDiv w:val="1"/>
      <w:marLeft w:val="0"/>
      <w:marRight w:val="0"/>
      <w:marTop w:val="0"/>
      <w:marBottom w:val="0"/>
      <w:divBdr>
        <w:top w:val="none" w:sz="0" w:space="0" w:color="auto"/>
        <w:left w:val="none" w:sz="0" w:space="0" w:color="auto"/>
        <w:bottom w:val="none" w:sz="0" w:space="0" w:color="auto"/>
        <w:right w:val="none" w:sz="0" w:space="0" w:color="auto"/>
      </w:divBdr>
    </w:div>
    <w:div w:id="495801660">
      <w:bodyDiv w:val="1"/>
      <w:marLeft w:val="0"/>
      <w:marRight w:val="0"/>
      <w:marTop w:val="0"/>
      <w:marBottom w:val="0"/>
      <w:divBdr>
        <w:top w:val="none" w:sz="0" w:space="0" w:color="auto"/>
        <w:left w:val="none" w:sz="0" w:space="0" w:color="auto"/>
        <w:bottom w:val="none" w:sz="0" w:space="0" w:color="auto"/>
        <w:right w:val="none" w:sz="0" w:space="0" w:color="auto"/>
      </w:divBdr>
    </w:div>
    <w:div w:id="20546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felc@cabw.org" TargetMode="External"/><Relationship Id="rId5" Type="http://schemas.openxmlformats.org/officeDocument/2006/relationships/hyperlink" Target="http://fab.mil.br/cab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LICITAÇAO # 080026/CABW/08</vt:lpstr>
    </vt:vector>
  </TitlesOfParts>
  <Company>comaer</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LICITAÇAO # 080026/CABW/08</dc:title>
  <dc:creator>vivian</dc:creator>
  <cp:lastModifiedBy>Renato R. Gomes</cp:lastModifiedBy>
  <cp:revision>15</cp:revision>
  <cp:lastPrinted>2020-01-28T19:01:00Z</cp:lastPrinted>
  <dcterms:created xsi:type="dcterms:W3CDTF">2018-04-16T13:57:00Z</dcterms:created>
  <dcterms:modified xsi:type="dcterms:W3CDTF">2020-03-18T13:49:00Z</dcterms:modified>
</cp:coreProperties>
</file>